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5F" w:rsidRPr="000B35C8" w:rsidRDefault="0043545F" w:rsidP="0043545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0B35C8">
        <w:rPr>
          <w:rFonts w:ascii="Times New Roman" w:hAnsi="Times New Roman" w:cs="Times New Roman"/>
          <w:bCs w:val="0"/>
          <w:color w:val="FF0000"/>
        </w:rPr>
        <w:t xml:space="preserve">Молодежь Ульяновской области приглашают принять участие </w:t>
      </w:r>
      <w:r w:rsidR="00FB0A4F" w:rsidRPr="000B35C8">
        <w:rPr>
          <w:rFonts w:ascii="Times New Roman" w:hAnsi="Times New Roman" w:cs="Times New Roman"/>
          <w:bCs w:val="0"/>
          <w:color w:val="FF0000"/>
        </w:rPr>
        <w:br/>
      </w:r>
      <w:r w:rsidRPr="000B35C8">
        <w:rPr>
          <w:rFonts w:ascii="Times New Roman" w:hAnsi="Times New Roman" w:cs="Times New Roman"/>
          <w:bCs w:val="0"/>
          <w:color w:val="FF0000"/>
        </w:rPr>
        <w:t xml:space="preserve">в </w:t>
      </w:r>
      <w:r w:rsidR="00C0618E" w:rsidRPr="000B35C8">
        <w:rPr>
          <w:rFonts w:ascii="Times New Roman" w:hAnsi="Times New Roman" w:cs="Times New Roman"/>
          <w:bCs w:val="0"/>
          <w:color w:val="FF0000"/>
        </w:rPr>
        <w:t>М</w:t>
      </w:r>
      <w:r w:rsidRPr="000B35C8">
        <w:rPr>
          <w:rFonts w:ascii="Times New Roman" w:hAnsi="Times New Roman" w:cs="Times New Roman"/>
          <w:bCs w:val="0"/>
          <w:color w:val="FF0000"/>
        </w:rPr>
        <w:t xml:space="preserve">еждународном конкурсе социальной рекламы </w:t>
      </w:r>
    </w:p>
    <w:p w:rsidR="0043545F" w:rsidRPr="000B35C8" w:rsidRDefault="0043545F" w:rsidP="0043545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0B35C8">
        <w:rPr>
          <w:rFonts w:ascii="Times New Roman" w:hAnsi="Times New Roman" w:cs="Times New Roman"/>
          <w:bCs w:val="0"/>
          <w:color w:val="FF0000"/>
        </w:rPr>
        <w:t>«Вместе против коррупции!»</w:t>
      </w:r>
    </w:p>
    <w:p w:rsidR="00FB0A4F" w:rsidRPr="000B35C8" w:rsidRDefault="00FB0A4F" w:rsidP="00075FC6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FF0000"/>
          <w:sz w:val="16"/>
          <w:szCs w:val="16"/>
          <w:lang w:eastAsia="ru-RU"/>
        </w:rPr>
      </w:pPr>
    </w:p>
    <w:p w:rsidR="00075FC6" w:rsidRDefault="00075FC6" w:rsidP="00075FC6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C0244">
        <w:rPr>
          <w:rFonts w:eastAsia="Times New Roman"/>
          <w:color w:val="000000"/>
          <w:szCs w:val="28"/>
          <w:lang w:eastAsia="ru-RU"/>
        </w:rPr>
        <w:t xml:space="preserve">Организатором </w:t>
      </w:r>
      <w:r w:rsidR="00C0618E">
        <w:rPr>
          <w:rFonts w:eastAsia="Times New Roman"/>
          <w:color w:val="000000"/>
          <w:szCs w:val="28"/>
          <w:lang w:eastAsia="ru-RU"/>
        </w:rPr>
        <w:t>М</w:t>
      </w:r>
      <w:r w:rsidRPr="00DC0244">
        <w:rPr>
          <w:rFonts w:eastAsia="Times New Roman"/>
          <w:color w:val="000000"/>
          <w:szCs w:val="28"/>
          <w:lang w:eastAsia="ru-RU"/>
        </w:rPr>
        <w:t>еждународного молод</w:t>
      </w:r>
      <w:r>
        <w:rPr>
          <w:rFonts w:eastAsia="Times New Roman"/>
          <w:color w:val="000000"/>
          <w:szCs w:val="28"/>
          <w:lang w:eastAsia="ru-RU"/>
        </w:rPr>
        <w:t>ё</w:t>
      </w:r>
      <w:r w:rsidRPr="00DC0244">
        <w:rPr>
          <w:rFonts w:eastAsia="Times New Roman"/>
          <w:color w:val="000000"/>
          <w:szCs w:val="28"/>
          <w:lang w:eastAsia="ru-RU"/>
        </w:rPr>
        <w:t xml:space="preserve">жного конкурса социальной антикоррупционной рекламы «Вместе против коррупции!» </w:t>
      </w:r>
      <w:r w:rsidR="00C0618E">
        <w:rPr>
          <w:rFonts w:eastAsia="Times New Roman"/>
          <w:color w:val="000000"/>
          <w:szCs w:val="28"/>
          <w:lang w:eastAsia="ru-RU"/>
        </w:rPr>
        <w:t xml:space="preserve">(далее – Конкурс) </w:t>
      </w:r>
      <w:r w:rsidRPr="00DC0244">
        <w:rPr>
          <w:rFonts w:eastAsia="Times New Roman"/>
          <w:color w:val="000000"/>
          <w:szCs w:val="28"/>
          <w:lang w:eastAsia="ru-RU"/>
        </w:rPr>
        <w:t xml:space="preserve">является Генеральная прокуратура Российской Федерации, в качестве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Кыргызская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  <w:proofErr w:type="gramEnd"/>
    </w:p>
    <w:p w:rsidR="00075FC6" w:rsidRPr="0013275E" w:rsidRDefault="00075FC6" w:rsidP="0013275E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Цел</w:t>
      </w:r>
      <w:r w:rsidR="00FB0A4F">
        <w:rPr>
          <w:rFonts w:eastAsia="Times New Roman"/>
          <w:color w:val="000000"/>
          <w:szCs w:val="28"/>
          <w:lang w:eastAsia="ru-RU"/>
        </w:rPr>
        <w:t>ь</w:t>
      </w:r>
      <w:r w:rsidRPr="00DC0244">
        <w:rPr>
          <w:rFonts w:eastAsia="Times New Roman"/>
          <w:color w:val="000000"/>
          <w:szCs w:val="28"/>
          <w:lang w:eastAsia="ru-RU"/>
        </w:rPr>
        <w:t xml:space="preserve"> конкурса – привлечение </w:t>
      </w:r>
      <w:r>
        <w:rPr>
          <w:rFonts w:eastAsia="Times New Roman"/>
          <w:color w:val="000000"/>
          <w:szCs w:val="28"/>
          <w:lang w:eastAsia="ru-RU"/>
        </w:rPr>
        <w:t xml:space="preserve">внимания </w:t>
      </w:r>
      <w:r w:rsidRPr="00DC0244">
        <w:rPr>
          <w:rFonts w:eastAsia="Times New Roman"/>
          <w:color w:val="000000"/>
          <w:szCs w:val="28"/>
          <w:lang w:eastAsia="ru-RU"/>
        </w:rPr>
        <w:t xml:space="preserve">молодежи к </w:t>
      </w:r>
      <w:r>
        <w:rPr>
          <w:rFonts w:eastAsia="Times New Roman"/>
          <w:color w:val="000000"/>
          <w:szCs w:val="28"/>
          <w:lang w:eastAsia="ru-RU"/>
        </w:rPr>
        <w:t>проблеме коррупции.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="0013275E" w:rsidRPr="0013275E">
        <w:rPr>
          <w:rFonts w:eastAsia="Times New Roman"/>
          <w:color w:val="000000"/>
          <w:szCs w:val="28"/>
          <w:lang w:eastAsia="ru-RU"/>
        </w:rPr>
        <w:t>В</w:t>
      </w:r>
      <w:r w:rsidRPr="0013275E">
        <w:rPr>
          <w:rFonts w:eastAsia="Times New Roman"/>
          <w:color w:val="000000"/>
          <w:szCs w:val="28"/>
          <w:lang w:eastAsia="ru-RU"/>
        </w:rPr>
        <w:t>озраст конкурсантов от 14 до 35 лет</w:t>
      </w:r>
      <w:r w:rsidR="0013275E" w:rsidRPr="0013275E">
        <w:rPr>
          <w:rFonts w:eastAsia="Times New Roman"/>
          <w:color w:val="000000"/>
          <w:szCs w:val="28"/>
          <w:lang w:eastAsia="ru-RU"/>
        </w:rPr>
        <w:t>.</w:t>
      </w:r>
      <w:r w:rsidRPr="0013275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C0244" w:rsidRPr="000B35C8" w:rsidRDefault="00DC0244" w:rsidP="00FB0A4F">
      <w:pPr>
        <w:pStyle w:val="1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0B35C8">
        <w:rPr>
          <w:rFonts w:ascii="Times New Roman" w:hAnsi="Times New Roman" w:cs="Times New Roman"/>
          <w:bCs w:val="0"/>
          <w:color w:val="FF0000"/>
        </w:rPr>
        <w:t>Конкурс проводится в следующих номинациях: </w:t>
      </w:r>
    </w:p>
    <w:p w:rsidR="00DC0244" w:rsidRPr="000B35C8" w:rsidRDefault="00FB0A4F" w:rsidP="00FB0A4F">
      <w:pPr>
        <w:pStyle w:val="1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0B35C8">
        <w:rPr>
          <w:rFonts w:ascii="Times New Roman" w:hAnsi="Times New Roman" w:cs="Times New Roman"/>
          <w:bCs w:val="0"/>
          <w:color w:val="FF0000"/>
        </w:rPr>
        <w:t xml:space="preserve">– </w:t>
      </w:r>
      <w:r w:rsidR="00DC0244" w:rsidRPr="000B35C8">
        <w:rPr>
          <w:rFonts w:ascii="Times New Roman" w:hAnsi="Times New Roman" w:cs="Times New Roman"/>
          <w:bCs w:val="0"/>
          <w:color w:val="FF0000"/>
        </w:rPr>
        <w:t>«Лучший плакат»;</w:t>
      </w:r>
    </w:p>
    <w:p w:rsidR="00DC0244" w:rsidRPr="000B35C8" w:rsidRDefault="00FB0A4F" w:rsidP="00FB0A4F">
      <w:pPr>
        <w:pStyle w:val="1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0B35C8">
        <w:rPr>
          <w:rFonts w:ascii="Times New Roman" w:hAnsi="Times New Roman" w:cs="Times New Roman"/>
          <w:bCs w:val="0"/>
          <w:color w:val="FF0000"/>
        </w:rPr>
        <w:t xml:space="preserve">– </w:t>
      </w:r>
      <w:r w:rsidR="00DC0244" w:rsidRPr="000B35C8">
        <w:rPr>
          <w:rFonts w:ascii="Times New Roman" w:hAnsi="Times New Roman" w:cs="Times New Roman"/>
          <w:bCs w:val="0"/>
          <w:color w:val="FF0000"/>
        </w:rPr>
        <w:t>«Лучший видеоролик».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C0244">
        <w:rPr>
          <w:rFonts w:eastAsia="Times New Roman"/>
          <w:color w:val="000000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FB0A4F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B35C8">
        <w:rPr>
          <w:rFonts w:eastAsiaTheme="majorEastAsia"/>
          <w:b/>
          <w:color w:val="FF0000"/>
          <w:szCs w:val="28"/>
        </w:rPr>
        <w:t>Дата начала при</w:t>
      </w:r>
      <w:r w:rsidR="0013275E" w:rsidRPr="000B35C8">
        <w:rPr>
          <w:rFonts w:eastAsiaTheme="majorEastAsia"/>
          <w:b/>
          <w:color w:val="FF0000"/>
          <w:szCs w:val="28"/>
        </w:rPr>
        <w:t>ё</w:t>
      </w:r>
      <w:r w:rsidRPr="000B35C8">
        <w:rPr>
          <w:rFonts w:eastAsiaTheme="majorEastAsia"/>
          <w:b/>
          <w:color w:val="FF0000"/>
          <w:szCs w:val="28"/>
        </w:rPr>
        <w:t>ма конкурсных работ</w:t>
      </w:r>
      <w:r w:rsidRPr="00DC0244">
        <w:rPr>
          <w:rFonts w:eastAsia="Times New Roman"/>
          <w:color w:val="000000"/>
          <w:szCs w:val="28"/>
          <w:lang w:eastAsia="ru-RU"/>
        </w:rPr>
        <w:t xml:space="preserve"> –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Pr="00DC0244">
        <w:rPr>
          <w:rFonts w:eastAsia="Times New Roman"/>
          <w:color w:val="000000"/>
          <w:szCs w:val="28"/>
          <w:lang w:eastAsia="ru-RU"/>
        </w:rPr>
        <w:t>1 июня 2019 г.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="00FB0A4F">
        <w:rPr>
          <w:rFonts w:eastAsia="Times New Roman"/>
          <w:color w:val="000000"/>
          <w:szCs w:val="28"/>
          <w:lang w:eastAsia="ru-RU"/>
        </w:rPr>
        <w:t>с 10:00 (время московское).</w:t>
      </w:r>
    </w:p>
    <w:p w:rsidR="00DC0244" w:rsidRDefault="00FB0A4F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B35C8">
        <w:rPr>
          <w:rFonts w:eastAsiaTheme="majorEastAsia"/>
          <w:b/>
          <w:color w:val="FF0000"/>
          <w:szCs w:val="28"/>
        </w:rPr>
        <w:t>Д</w:t>
      </w:r>
      <w:r w:rsidR="00DC0244" w:rsidRPr="000B35C8">
        <w:rPr>
          <w:rFonts w:eastAsiaTheme="majorEastAsia"/>
          <w:b/>
          <w:color w:val="FF0000"/>
          <w:szCs w:val="28"/>
        </w:rPr>
        <w:t>ата окончания при</w:t>
      </w:r>
      <w:r w:rsidR="0013275E" w:rsidRPr="000B35C8">
        <w:rPr>
          <w:rFonts w:eastAsiaTheme="majorEastAsia"/>
          <w:b/>
          <w:color w:val="FF0000"/>
          <w:szCs w:val="28"/>
        </w:rPr>
        <w:t>ё</w:t>
      </w:r>
      <w:r w:rsidR="00DC0244" w:rsidRPr="000B35C8">
        <w:rPr>
          <w:rFonts w:eastAsiaTheme="majorEastAsia"/>
          <w:b/>
          <w:color w:val="FF0000"/>
          <w:szCs w:val="28"/>
        </w:rPr>
        <w:t>ма конкурсных работ</w:t>
      </w:r>
      <w:r w:rsidR="00DC0244" w:rsidRPr="00DC0244">
        <w:rPr>
          <w:rFonts w:eastAsia="Times New Roman"/>
          <w:color w:val="000000"/>
          <w:szCs w:val="28"/>
          <w:lang w:eastAsia="ru-RU"/>
        </w:rPr>
        <w:t xml:space="preserve"> –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="00DC0244" w:rsidRPr="00DC0244">
        <w:rPr>
          <w:rFonts w:eastAsia="Times New Roman"/>
          <w:color w:val="000000"/>
          <w:szCs w:val="28"/>
          <w:lang w:eastAsia="ru-RU"/>
        </w:rPr>
        <w:t>1 октября 2019 г.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="00DC0244" w:rsidRPr="00DC0244">
        <w:rPr>
          <w:rFonts w:eastAsia="Times New Roman"/>
          <w:color w:val="000000"/>
          <w:szCs w:val="28"/>
          <w:lang w:eastAsia="ru-RU"/>
        </w:rPr>
        <w:t>в 18:00 (время московское).</w:t>
      </w:r>
    </w:p>
    <w:p w:rsidR="00FB0A4F" w:rsidRPr="00FB0A4F" w:rsidRDefault="00FB0A4F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DC0244" w:rsidRPr="000B35C8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Theme="majorEastAsia"/>
          <w:b/>
          <w:color w:val="FF0000"/>
          <w:szCs w:val="28"/>
        </w:rPr>
      </w:pPr>
      <w:r w:rsidRPr="000B35C8">
        <w:rPr>
          <w:rFonts w:eastAsiaTheme="majorEastAsia"/>
          <w:b/>
          <w:color w:val="FF0000"/>
          <w:szCs w:val="28"/>
        </w:rPr>
        <w:t>Конкурс проводится в два этапа:</w:t>
      </w:r>
    </w:p>
    <w:p w:rsidR="00FB0A4F" w:rsidRPr="00FB0A4F" w:rsidRDefault="00FB0A4F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b/>
          <w:color w:val="000000"/>
          <w:sz w:val="10"/>
          <w:szCs w:val="10"/>
          <w:lang w:eastAsia="ru-RU"/>
        </w:rPr>
      </w:pPr>
    </w:p>
    <w:p w:rsidR="00DC0244" w:rsidRPr="0013275E" w:rsidRDefault="00DC0244" w:rsidP="0013275E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right="-284"/>
        <w:jc w:val="both"/>
        <w:rPr>
          <w:rFonts w:eastAsia="Times New Roman"/>
          <w:color w:val="000000"/>
          <w:szCs w:val="28"/>
          <w:lang w:eastAsia="ru-RU"/>
        </w:rPr>
      </w:pPr>
      <w:r w:rsidRPr="000B35C8">
        <w:rPr>
          <w:rFonts w:eastAsiaTheme="majorEastAsia"/>
          <w:b/>
          <w:color w:val="FF0000"/>
          <w:szCs w:val="28"/>
        </w:rPr>
        <w:t>Полуфинал</w:t>
      </w:r>
      <w:r w:rsidRPr="0013275E">
        <w:rPr>
          <w:rFonts w:eastAsia="Times New Roman"/>
          <w:color w:val="000000"/>
          <w:szCs w:val="28"/>
          <w:lang w:eastAsia="ru-RU"/>
        </w:rPr>
        <w:t xml:space="preserve"> (1 июня – 31 октября 2019 г.)</w:t>
      </w:r>
    </w:p>
    <w:p w:rsidR="00DC0244" w:rsidRPr="00DC0244" w:rsidRDefault="00DC0244" w:rsidP="00DC024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При</w:t>
      </w:r>
      <w:r w:rsidR="0013275E">
        <w:rPr>
          <w:rFonts w:eastAsia="Times New Roman"/>
          <w:color w:val="000000"/>
          <w:szCs w:val="28"/>
          <w:lang w:eastAsia="ru-RU"/>
        </w:rPr>
        <w:t>ё</w:t>
      </w:r>
      <w:r w:rsidRPr="00DC0244">
        <w:rPr>
          <w:rFonts w:eastAsia="Times New Roman"/>
          <w:color w:val="000000"/>
          <w:szCs w:val="28"/>
          <w:lang w:eastAsia="ru-RU"/>
        </w:rPr>
        <w:t>м конкурсных работ (1 июня – 1 октября 2019 г.)</w:t>
      </w:r>
    </w:p>
    <w:p w:rsidR="00DC0244" w:rsidRDefault="00DC0244" w:rsidP="00DC024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FB0A4F" w:rsidRPr="00FB0A4F" w:rsidRDefault="00FB0A4F" w:rsidP="00DC024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DC0244" w:rsidRDefault="00DC0244" w:rsidP="0013275E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B35C8">
        <w:rPr>
          <w:rFonts w:eastAsiaTheme="majorEastAsia"/>
          <w:b/>
          <w:color w:val="FF0000"/>
          <w:szCs w:val="28"/>
        </w:rPr>
        <w:t>Финал</w:t>
      </w:r>
      <w:r w:rsidRPr="0013275E">
        <w:rPr>
          <w:rFonts w:eastAsia="Times New Roman"/>
          <w:color w:val="000000"/>
          <w:szCs w:val="28"/>
          <w:lang w:eastAsia="ru-RU"/>
        </w:rPr>
        <w:t xml:space="preserve"> (1 ноября – 15 ноября 2019 г.)</w:t>
      </w:r>
      <w:r w:rsidR="0013275E">
        <w:rPr>
          <w:rFonts w:eastAsia="Times New Roman"/>
          <w:color w:val="000000"/>
          <w:szCs w:val="28"/>
          <w:lang w:eastAsia="ru-RU"/>
        </w:rPr>
        <w:t xml:space="preserve"> </w:t>
      </w:r>
      <w:r w:rsidRPr="0013275E">
        <w:rPr>
          <w:rFonts w:eastAsia="Times New Roman"/>
          <w:color w:val="000000"/>
          <w:szCs w:val="28"/>
          <w:lang w:eastAsia="ru-RU"/>
        </w:rPr>
        <w:t>– голосование международного жюри в отношении прошедших в финал конкурсных работ, определение победителей и приз</w:t>
      </w:r>
      <w:r w:rsidR="0013275E">
        <w:rPr>
          <w:rFonts w:eastAsia="Times New Roman"/>
          <w:color w:val="000000"/>
          <w:szCs w:val="28"/>
          <w:lang w:eastAsia="ru-RU"/>
        </w:rPr>
        <w:t>ё</w:t>
      </w:r>
      <w:r w:rsidRPr="0013275E">
        <w:rPr>
          <w:rFonts w:eastAsia="Times New Roman"/>
          <w:color w:val="000000"/>
          <w:szCs w:val="28"/>
          <w:lang w:eastAsia="ru-RU"/>
        </w:rPr>
        <w:t>ров Конкурса в каждой номинации.</w:t>
      </w:r>
    </w:p>
    <w:p w:rsidR="00FB0A4F" w:rsidRPr="00FB0A4F" w:rsidRDefault="00FB0A4F" w:rsidP="00FB0A4F">
      <w:pPr>
        <w:pStyle w:val="ab"/>
        <w:shd w:val="clear" w:color="auto" w:fill="FFFFFF"/>
        <w:spacing w:after="0" w:line="240" w:lineRule="auto"/>
        <w:ind w:left="709" w:right="-284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3275E">
        <w:rPr>
          <w:rFonts w:eastAsia="Times New Roman"/>
          <w:color w:val="000000"/>
          <w:szCs w:val="28"/>
          <w:lang w:eastAsia="ru-RU"/>
        </w:rPr>
        <w:t xml:space="preserve">Для участия в конкурсе участнику необходимо зарегистрироваться </w:t>
      </w:r>
      <w:r w:rsidR="00C0618E">
        <w:rPr>
          <w:rFonts w:eastAsia="Times New Roman"/>
          <w:color w:val="000000"/>
          <w:szCs w:val="28"/>
          <w:lang w:eastAsia="ru-RU"/>
        </w:rPr>
        <w:br/>
      </w:r>
      <w:r w:rsidRPr="0013275E">
        <w:rPr>
          <w:rFonts w:eastAsia="Times New Roman"/>
          <w:color w:val="000000"/>
          <w:szCs w:val="28"/>
          <w:lang w:eastAsia="ru-RU"/>
        </w:rPr>
        <w:t>в личном кабинете на официальном сайте конкурса </w:t>
      </w:r>
      <w:hyperlink r:id="rId7" w:history="1">
        <w:r w:rsidRPr="00863341">
          <w:rPr>
            <w:rFonts w:eastAsiaTheme="majorEastAsia"/>
            <w:b/>
            <w:color w:val="31849B" w:themeColor="accent5" w:themeShade="BF"/>
            <w:szCs w:val="28"/>
          </w:rPr>
          <w:t>http://anticorruption.life</w:t>
        </w:r>
      </w:hyperlink>
      <w:r w:rsidRPr="00863341">
        <w:rPr>
          <w:rFonts w:eastAsiaTheme="majorEastAsia"/>
          <w:b/>
          <w:color w:val="31849B" w:themeColor="accent5" w:themeShade="BF"/>
          <w:szCs w:val="28"/>
        </w:rPr>
        <w:t>,</w:t>
      </w:r>
      <w:r w:rsidRPr="0013275E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13275E">
        <w:rPr>
          <w:rFonts w:eastAsia="Times New Roman"/>
          <w:color w:val="000000"/>
          <w:szCs w:val="28"/>
          <w:lang w:eastAsia="ru-RU"/>
        </w:rPr>
        <w:t>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B0A4F" w:rsidRPr="00FB0A4F" w:rsidRDefault="00FB0A4F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Победители и приз</w:t>
      </w:r>
      <w:r w:rsidR="0013275E">
        <w:rPr>
          <w:rFonts w:eastAsia="Times New Roman"/>
          <w:color w:val="000000"/>
          <w:szCs w:val="28"/>
          <w:lang w:eastAsia="ru-RU"/>
        </w:rPr>
        <w:t>ё</w:t>
      </w:r>
      <w:r w:rsidRPr="00DC0244">
        <w:rPr>
          <w:rFonts w:eastAsia="Times New Roman"/>
          <w:color w:val="000000"/>
          <w:szCs w:val="28"/>
          <w:lang w:eastAsia="ru-RU"/>
        </w:rPr>
        <w:t>ры финала конкурса награждаются поч</w:t>
      </w:r>
      <w:r w:rsidR="0013275E">
        <w:rPr>
          <w:rFonts w:eastAsia="Times New Roman"/>
          <w:color w:val="000000"/>
          <w:szCs w:val="28"/>
          <w:lang w:eastAsia="ru-RU"/>
        </w:rPr>
        <w:t>ё</w:t>
      </w:r>
      <w:r w:rsidRPr="00DC0244">
        <w:rPr>
          <w:rFonts w:eastAsia="Times New Roman"/>
          <w:color w:val="000000"/>
          <w:szCs w:val="28"/>
          <w:lang w:eastAsia="ru-RU"/>
        </w:rPr>
        <w:t>тными призами, определяемыми Организатором конкурса.</w:t>
      </w:r>
    </w:p>
    <w:p w:rsidR="00FB0A4F" w:rsidRPr="00FB0A4F" w:rsidRDefault="00FB0A4F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Торжественная церемония награждения победителей и приз</w:t>
      </w:r>
      <w:r w:rsidR="0013275E">
        <w:rPr>
          <w:rFonts w:eastAsia="Times New Roman"/>
          <w:color w:val="000000"/>
          <w:szCs w:val="28"/>
          <w:lang w:eastAsia="ru-RU"/>
        </w:rPr>
        <w:t>ё</w:t>
      </w:r>
      <w:r w:rsidRPr="00DC0244">
        <w:rPr>
          <w:rFonts w:eastAsia="Times New Roman"/>
          <w:color w:val="000000"/>
          <w:szCs w:val="28"/>
          <w:lang w:eastAsia="ru-RU"/>
        </w:rPr>
        <w:t xml:space="preserve">ров конкурса будет приурочена к Международному дню борьбы с коррупцией (9 декабря) </w:t>
      </w:r>
      <w:r w:rsidR="00FB0A4F">
        <w:rPr>
          <w:rFonts w:eastAsia="Times New Roman"/>
          <w:color w:val="000000"/>
          <w:szCs w:val="28"/>
          <w:lang w:eastAsia="ru-RU"/>
        </w:rPr>
        <w:br/>
      </w:r>
      <w:r w:rsidRPr="00DC0244">
        <w:rPr>
          <w:rFonts w:eastAsia="Times New Roman"/>
          <w:color w:val="000000"/>
          <w:szCs w:val="28"/>
          <w:lang w:eastAsia="ru-RU"/>
        </w:rPr>
        <w:t xml:space="preserve">и состоится в </w:t>
      </w:r>
      <w:proofErr w:type="gramStart"/>
      <w:r w:rsidRPr="00DC0244">
        <w:rPr>
          <w:rFonts w:eastAsia="Times New Roman"/>
          <w:color w:val="000000"/>
          <w:szCs w:val="28"/>
          <w:lang w:eastAsia="ru-RU"/>
        </w:rPr>
        <w:t>г</w:t>
      </w:r>
      <w:proofErr w:type="gramEnd"/>
      <w:r w:rsidRPr="00DC0244">
        <w:rPr>
          <w:rFonts w:eastAsia="Times New Roman"/>
          <w:color w:val="000000"/>
          <w:szCs w:val="28"/>
          <w:lang w:eastAsia="ru-RU"/>
        </w:rPr>
        <w:t>. Москве (Россия) в декабре 2019 г.</w:t>
      </w:r>
    </w:p>
    <w:p w:rsidR="00DC0244" w:rsidRPr="00C0618E" w:rsidRDefault="00DC0244" w:rsidP="00C0618E">
      <w:pPr>
        <w:spacing w:after="0" w:line="240" w:lineRule="auto"/>
        <w:ind w:right="-284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C0618E" w:rsidRPr="00C0618E" w:rsidRDefault="00C0618E" w:rsidP="00C0618E">
      <w:pPr>
        <w:shd w:val="clear" w:color="auto" w:fill="FFFFFF"/>
        <w:spacing w:after="0" w:line="240" w:lineRule="auto"/>
        <w:ind w:right="-284" w:firstLine="709"/>
        <w:jc w:val="both"/>
        <w:outlineLvl w:val="2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</w:t>
      </w:r>
      <w:r w:rsidRPr="00C0618E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правилами проведения Конкурса можно ознакомиться на </w:t>
      </w:r>
      <w:r w:rsidRPr="00C0618E">
        <w:rPr>
          <w:rFonts w:eastAsia="Times New Roman"/>
          <w:color w:val="000000"/>
          <w:szCs w:val="28"/>
          <w:lang w:eastAsia="ru-RU"/>
        </w:rPr>
        <w:t xml:space="preserve">официальном сайте </w:t>
      </w:r>
      <w:hyperlink r:id="rId8" w:history="1">
        <w:r w:rsidRPr="00C0618E">
          <w:rPr>
            <w:rFonts w:eastAsia="Times New Roman"/>
            <w:color w:val="000000"/>
            <w:szCs w:val="28"/>
            <w:lang w:eastAsia="ru-RU"/>
          </w:rPr>
          <w:t>http://www.anticorruption.life</w:t>
        </w:r>
      </w:hyperlink>
      <w:r w:rsidRPr="00C0618E">
        <w:rPr>
          <w:rFonts w:eastAsia="Times New Roman"/>
          <w:color w:val="000000"/>
          <w:szCs w:val="28"/>
          <w:lang w:eastAsia="ru-RU"/>
        </w:rPr>
        <w:t>.</w:t>
      </w:r>
    </w:p>
    <w:p w:rsidR="00FB0A4F" w:rsidRPr="00DC0244" w:rsidRDefault="00FB0A4F" w:rsidP="00FB0A4F">
      <w:pPr>
        <w:spacing w:after="0" w:line="240" w:lineRule="auto"/>
        <w:ind w:right="-284"/>
        <w:jc w:val="center"/>
        <w:rPr>
          <w:szCs w:val="28"/>
        </w:rPr>
      </w:pPr>
      <w:r>
        <w:rPr>
          <w:szCs w:val="28"/>
        </w:rPr>
        <w:t>______________</w:t>
      </w:r>
    </w:p>
    <w:sectPr w:rsidR="00FB0A4F" w:rsidRPr="00DC0244" w:rsidSect="00C0618E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77" w:rsidRDefault="00D45277" w:rsidP="00DC0244">
      <w:pPr>
        <w:spacing w:after="0" w:line="240" w:lineRule="auto"/>
      </w:pPr>
      <w:r>
        <w:separator/>
      </w:r>
    </w:p>
  </w:endnote>
  <w:endnote w:type="continuationSeparator" w:id="0">
    <w:p w:rsidR="00D45277" w:rsidRDefault="00D45277" w:rsidP="00D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77" w:rsidRDefault="00D45277" w:rsidP="00DC0244">
      <w:pPr>
        <w:spacing w:after="0" w:line="240" w:lineRule="auto"/>
      </w:pPr>
      <w:r>
        <w:separator/>
      </w:r>
    </w:p>
  </w:footnote>
  <w:footnote w:type="continuationSeparator" w:id="0">
    <w:p w:rsidR="00D45277" w:rsidRDefault="00D45277" w:rsidP="00D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4352"/>
    </w:sdtPr>
    <w:sdtContent>
      <w:p w:rsidR="00DC0244" w:rsidRDefault="00D06862">
        <w:pPr>
          <w:pStyle w:val="a7"/>
          <w:jc w:val="center"/>
        </w:pPr>
        <w:fldSimple w:instr=" PAGE   \* MERGEFORMAT ">
          <w:r w:rsidR="00C0618E">
            <w:rPr>
              <w:noProof/>
            </w:rPr>
            <w:t>2</w:t>
          </w:r>
        </w:fldSimple>
      </w:p>
    </w:sdtContent>
  </w:sdt>
  <w:p w:rsidR="00DC0244" w:rsidRDefault="00DC02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031"/>
    <w:multiLevelType w:val="multilevel"/>
    <w:tmpl w:val="3D0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1812"/>
    <w:multiLevelType w:val="hybridMultilevel"/>
    <w:tmpl w:val="596CF7A0"/>
    <w:lvl w:ilvl="0" w:tplc="35A8E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157FB"/>
    <w:multiLevelType w:val="multilevel"/>
    <w:tmpl w:val="00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97F9A"/>
    <w:multiLevelType w:val="hybridMultilevel"/>
    <w:tmpl w:val="507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68B4"/>
    <w:multiLevelType w:val="multilevel"/>
    <w:tmpl w:val="0D1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C78DD"/>
    <w:multiLevelType w:val="multilevel"/>
    <w:tmpl w:val="006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44"/>
    <w:rsid w:val="0005380B"/>
    <w:rsid w:val="00075FC6"/>
    <w:rsid w:val="000B35C8"/>
    <w:rsid w:val="000F011B"/>
    <w:rsid w:val="0013275E"/>
    <w:rsid w:val="002A5781"/>
    <w:rsid w:val="002B1807"/>
    <w:rsid w:val="002C02BD"/>
    <w:rsid w:val="002C6D3E"/>
    <w:rsid w:val="002F7DAE"/>
    <w:rsid w:val="0034226B"/>
    <w:rsid w:val="00417D61"/>
    <w:rsid w:val="0043545F"/>
    <w:rsid w:val="005C7BCE"/>
    <w:rsid w:val="00652248"/>
    <w:rsid w:val="00654BCD"/>
    <w:rsid w:val="006F089A"/>
    <w:rsid w:val="006F733D"/>
    <w:rsid w:val="00815F5B"/>
    <w:rsid w:val="00863341"/>
    <w:rsid w:val="0088270A"/>
    <w:rsid w:val="0091144A"/>
    <w:rsid w:val="009207D5"/>
    <w:rsid w:val="00944CB2"/>
    <w:rsid w:val="009C0181"/>
    <w:rsid w:val="00AE1665"/>
    <w:rsid w:val="00AF577A"/>
    <w:rsid w:val="00AF603E"/>
    <w:rsid w:val="00C0618E"/>
    <w:rsid w:val="00C20FA6"/>
    <w:rsid w:val="00CE4C38"/>
    <w:rsid w:val="00D06862"/>
    <w:rsid w:val="00D45277"/>
    <w:rsid w:val="00D47E42"/>
    <w:rsid w:val="00DC0244"/>
    <w:rsid w:val="00DE0E3C"/>
    <w:rsid w:val="00FB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semiHidden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user</cp:lastModifiedBy>
  <cp:revision>2</cp:revision>
  <cp:lastPrinted>2019-04-25T11:57:00Z</cp:lastPrinted>
  <dcterms:created xsi:type="dcterms:W3CDTF">2019-05-21T06:08:00Z</dcterms:created>
  <dcterms:modified xsi:type="dcterms:W3CDTF">2019-05-21T06:08:00Z</dcterms:modified>
</cp:coreProperties>
</file>